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61587"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320083599" w:edGrp="everyone"/>
              <w:r w:rsidR="000A6758">
                <w:rPr>
                  <w:rFonts w:asciiTheme="majorHAnsi" w:hAnsiTheme="majorHAnsi"/>
                  <w:sz w:val="20"/>
                  <w:szCs w:val="20"/>
                </w:rPr>
                <w:t>NHP17 (2014) REV</w:t>
              </w:r>
              <w:permEnd w:id="320083599"/>
            </w:sdtContent>
          </w:sdt>
        </w:sdtContent>
      </w:sdt>
    </w:p>
    <w:p w14:paraId="7FE4B05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7033398" w:edGrp="everyone"/>
    <w:p w14:paraId="034DBA59" w14:textId="77777777" w:rsidR="00AF3758" w:rsidRPr="00592A95" w:rsidRDefault="004D4BD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5703339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86659691" w:edGrp="everyone"/>
    <w:p w14:paraId="57F29969" w14:textId="77777777" w:rsidR="00AF3758" w:rsidRPr="00592A95" w:rsidRDefault="004D4BD7"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8665969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129707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05625791" w:edGrp="everyone"/>
          <w:p w14:paraId="10F42A04" w14:textId="77777777" w:rsidR="00AF3758" w:rsidRPr="00592A95" w:rsidRDefault="004D4BD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505625791"/>
            <w:r w:rsidR="00AF3758" w:rsidRPr="00592A95">
              <w:rPr>
                <w:rFonts w:asciiTheme="majorHAnsi" w:hAnsiTheme="majorHAnsi" w:cs="Arial"/>
                <w:b/>
                <w:sz w:val="20"/>
                <w:szCs w:val="20"/>
              </w:rPr>
              <w:t xml:space="preserve">New Course  or </w:t>
            </w:r>
            <w:permStart w:id="99380441"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938044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1FC8FE8"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DCBDC53"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2FD64DBF" w14:textId="77777777" w:rsidTr="00B54E08">
        <w:trPr>
          <w:trHeight w:val="1089"/>
        </w:trPr>
        <w:tc>
          <w:tcPr>
            <w:tcW w:w="5451" w:type="dxa"/>
            <w:vAlign w:val="center"/>
          </w:tcPr>
          <w:p w14:paraId="50D01FE3" w14:textId="77777777" w:rsidR="00001C04" w:rsidRPr="00592A95" w:rsidRDefault="004D4BD7"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8624943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249436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619812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198126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B642918" w14:textId="77777777" w:rsidR="00001C04" w:rsidRPr="00592A95" w:rsidRDefault="004D4BD7"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6156082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560824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43135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313593"/>
              </w:sdtContent>
            </w:sdt>
          </w:p>
          <w:p w14:paraId="2C89718F"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99DB8ED" w14:textId="77777777" w:rsidTr="00B54E08">
        <w:trPr>
          <w:trHeight w:val="1089"/>
        </w:trPr>
        <w:tc>
          <w:tcPr>
            <w:tcW w:w="5451" w:type="dxa"/>
            <w:vAlign w:val="center"/>
          </w:tcPr>
          <w:p w14:paraId="4B716736" w14:textId="77777777" w:rsidR="00001C04" w:rsidRPr="00592A95" w:rsidRDefault="004D4BD7"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968855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68855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590856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90856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8915FC0" w14:textId="77777777" w:rsidR="00001C04" w:rsidRPr="00592A95" w:rsidRDefault="004D4BD7"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32298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32298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976724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7672448"/>
              </w:sdtContent>
            </w:sdt>
          </w:p>
          <w:p w14:paraId="5C13407C"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597E2677" w14:textId="77777777" w:rsidTr="00B54E08">
        <w:trPr>
          <w:trHeight w:val="1089"/>
        </w:trPr>
        <w:tc>
          <w:tcPr>
            <w:tcW w:w="5451" w:type="dxa"/>
            <w:vAlign w:val="center"/>
          </w:tcPr>
          <w:p w14:paraId="62CC3ACE" w14:textId="77777777" w:rsidR="00001C04" w:rsidRPr="00592A95" w:rsidRDefault="004D4BD7"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186540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86540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430746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307462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FF8E174" w14:textId="77777777" w:rsidR="00001C04" w:rsidRPr="00592A95" w:rsidRDefault="004D4BD7"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121591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21591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299236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9923631"/>
              </w:sdtContent>
            </w:sdt>
          </w:p>
          <w:p w14:paraId="19EDF93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0509218" w14:textId="77777777" w:rsidTr="00B54E08">
        <w:trPr>
          <w:trHeight w:val="1089"/>
        </w:trPr>
        <w:tc>
          <w:tcPr>
            <w:tcW w:w="5451" w:type="dxa"/>
            <w:vAlign w:val="center"/>
          </w:tcPr>
          <w:p w14:paraId="5796969E" w14:textId="77777777" w:rsidR="00001C04" w:rsidRPr="00592A95" w:rsidRDefault="004D4BD7"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707759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07759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505062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050628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71D211C" w14:textId="77777777" w:rsidR="00001C04" w:rsidRPr="00592A95" w:rsidRDefault="004D4BD7"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338784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338784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913164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1316478"/>
              </w:sdtContent>
            </w:sdt>
          </w:p>
          <w:p w14:paraId="438C16B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60C254CF" w14:textId="77777777" w:rsidTr="00B54E08">
        <w:trPr>
          <w:trHeight w:val="1089"/>
        </w:trPr>
        <w:tc>
          <w:tcPr>
            <w:tcW w:w="5451" w:type="dxa"/>
            <w:vAlign w:val="center"/>
          </w:tcPr>
          <w:p w14:paraId="5E018938" w14:textId="77777777" w:rsidR="00001C04" w:rsidRPr="00592A95" w:rsidRDefault="00001C04" w:rsidP="00B54E08">
            <w:pPr>
              <w:rPr>
                <w:rFonts w:asciiTheme="majorHAnsi" w:hAnsiTheme="majorHAnsi"/>
                <w:sz w:val="20"/>
                <w:szCs w:val="20"/>
              </w:rPr>
            </w:pPr>
          </w:p>
        </w:tc>
        <w:tc>
          <w:tcPr>
            <w:tcW w:w="5451" w:type="dxa"/>
            <w:vAlign w:val="center"/>
          </w:tcPr>
          <w:p w14:paraId="7BFA15C3" w14:textId="77777777" w:rsidR="00001C04" w:rsidRPr="00592A95" w:rsidRDefault="004D4BD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219179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19179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167790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779038"/>
              </w:sdtContent>
            </w:sdt>
          </w:p>
          <w:p w14:paraId="4421D3A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1A3C758C" w14:textId="77777777" w:rsidR="00636DB3" w:rsidRPr="00592A95" w:rsidRDefault="00636DB3" w:rsidP="00384538">
      <w:pPr>
        <w:pBdr>
          <w:bottom w:val="single" w:sz="12" w:space="1" w:color="auto"/>
        </w:pBdr>
        <w:rPr>
          <w:rFonts w:asciiTheme="majorHAnsi" w:hAnsiTheme="majorHAnsi" w:cs="Arial"/>
          <w:sz w:val="20"/>
          <w:szCs w:val="20"/>
        </w:rPr>
      </w:pPr>
    </w:p>
    <w:p w14:paraId="1C76485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87997868" w:edGrp="everyone" w:displacedByCustomXml="prev"/>
        <w:p w14:paraId="00C2DCB9" w14:textId="77777777"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w:t>
          </w:r>
          <w:r w:rsidR="00F06A48">
            <w:rPr>
              <w:rFonts w:asciiTheme="majorHAnsi" w:hAnsiTheme="majorHAnsi" w:cs="Arial"/>
              <w:sz w:val="20"/>
              <w:szCs w:val="20"/>
            </w:rPr>
            <w:t>1</w:t>
          </w:r>
          <w:r w:rsidR="004332E6">
            <w:t xml:space="preserve"> </w:t>
          </w:r>
        </w:p>
        <w:permEnd w:id="1387997868" w:displacedByCustomXml="next"/>
      </w:sdtContent>
    </w:sdt>
    <w:p w14:paraId="4E9A5CE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2E9FC0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660398" w:edGrp="everyone" w:displacedByCustomXml="prev"/>
        <w:p w14:paraId="14C8770E" w14:textId="77777777" w:rsidR="004202B9"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Image Acquisition and Evaluation I </w:t>
          </w:r>
          <w:r w:rsidR="00F06A48">
            <w:rPr>
              <w:rFonts w:asciiTheme="majorHAnsi" w:hAnsiTheme="majorHAnsi" w:cs="Arial"/>
              <w:sz w:val="20"/>
              <w:szCs w:val="20"/>
            </w:rPr>
            <w:t>Lab</w:t>
          </w:r>
        </w:p>
        <w:p w14:paraId="3575969E" w14:textId="3B86B6EF" w:rsidR="00AF68E8" w:rsidRDefault="004202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Image ACQ and EVAL I Lab</w:t>
          </w:r>
        </w:p>
        <w:permEnd w:id="12660398" w:displacedByCustomXml="next"/>
      </w:sdtContent>
    </w:sdt>
    <w:p w14:paraId="7B20069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6A9848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07187450" w:edGrp="everyone" w:displacedByCustomXml="prev"/>
        <w:p w14:paraId="004D24CE" w14:textId="77777777" w:rsidR="00AF68E8" w:rsidRDefault="00F06A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permEnd w:id="1007187450" w:displacedByCustomXml="next"/>
      </w:sdtContent>
    </w:sdt>
    <w:p w14:paraId="2A89A171"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D034523"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486223538" w:edGrp="everyone" w:displacedByCustomXml="prev"/>
        <w:p w14:paraId="01805D2F"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486223538" w:displacedByCustomXml="next"/>
      </w:sdtContent>
    </w:sdt>
    <w:p w14:paraId="34838527"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4980209"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32676542" w:edGrp="everyone" w:displacedByCustomXml="prev"/>
        <w:p w14:paraId="4692E29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32676542" w:displacedByCustomXml="next"/>
      </w:sdtContent>
    </w:sdt>
    <w:p w14:paraId="0C0B3F0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67D462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9627670" w:edGrp="everyone" w:displacedByCustomXml="prev"/>
        <w:p w14:paraId="2EFA48B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9627670" w:displacedByCustomXml="next"/>
      </w:sdtContent>
    </w:sdt>
    <w:p w14:paraId="52C4BE4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0C4277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51532161" w:edGrp="everyone" w:displacedByCustomXml="prev"/>
        <w:p w14:paraId="602B0E98" w14:textId="77777777" w:rsidR="00AF68E8" w:rsidRDefault="006612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w:t>
          </w:r>
          <w:r w:rsidR="00F06A48">
            <w:rPr>
              <w:rFonts w:cs="Shruti"/>
              <w:sz w:val="20"/>
              <w:szCs w:val="20"/>
            </w:rPr>
            <w:t>anipulat</w:t>
          </w:r>
          <w:r>
            <w:rPr>
              <w:rFonts w:cs="Shruti"/>
              <w:sz w:val="20"/>
              <w:szCs w:val="20"/>
            </w:rPr>
            <w:t>ion of</w:t>
          </w:r>
          <w:r w:rsidR="00F06A48">
            <w:rPr>
              <w:rFonts w:cs="Shruti"/>
              <w:sz w:val="20"/>
              <w:szCs w:val="20"/>
            </w:rPr>
            <w:t xml:space="preserve"> exposure factors and evaluat</w:t>
          </w:r>
          <w:r>
            <w:rPr>
              <w:rFonts w:cs="Shruti"/>
              <w:sz w:val="20"/>
              <w:szCs w:val="20"/>
            </w:rPr>
            <w:t>ion of</w:t>
          </w:r>
          <w:r w:rsidR="00F06A48">
            <w:rPr>
              <w:rFonts w:cs="Shruti"/>
              <w:sz w:val="20"/>
              <w:szCs w:val="20"/>
            </w:rPr>
            <w:t xml:space="preserve"> the effects on image quality</w:t>
          </w:r>
          <w:r w:rsidR="00AC58D9">
            <w:rPr>
              <w:rFonts w:cs="Shruti"/>
              <w:sz w:val="20"/>
              <w:szCs w:val="20"/>
            </w:rPr>
            <w:t xml:space="preserve"> in the laboratory setting</w:t>
          </w:r>
          <w:r w:rsidR="00F06A48">
            <w:rPr>
              <w:rFonts w:cs="Shruti"/>
              <w:sz w:val="20"/>
              <w:szCs w:val="20"/>
            </w:rPr>
            <w:t xml:space="preserve">. </w:t>
          </w:r>
          <w:r>
            <w:rPr>
              <w:rFonts w:cs="Shruti"/>
              <w:sz w:val="20"/>
              <w:szCs w:val="20"/>
            </w:rPr>
            <w:t>Focus on skills to achieve safe and optimal image acquisition</w:t>
          </w:r>
          <w:r w:rsidR="00F06A48">
            <w:rPr>
              <w:rFonts w:cs="Shruti"/>
              <w:sz w:val="20"/>
              <w:szCs w:val="20"/>
            </w:rPr>
            <w:t xml:space="preserve">. </w:t>
          </w:r>
        </w:p>
        <w:permEnd w:id="951532161" w:displacedByCustomXml="next"/>
      </w:sdtContent>
    </w:sdt>
    <w:p w14:paraId="6EDBBB8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EB7045C"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E2F2C3E"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25355422" w:edGrp="everyone" w:displacedByCustomXml="prev"/>
        <w:p w14:paraId="02C112E1"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B714E0">
            <w:rPr>
              <w:rFonts w:asciiTheme="majorHAnsi" w:hAnsiTheme="majorHAnsi" w:cs="Arial"/>
              <w:sz w:val="20"/>
              <w:szCs w:val="20"/>
            </w:rPr>
            <w:t>.</w:t>
          </w:r>
        </w:p>
        <w:permEnd w:id="1525355422" w:displacedByCustomXml="next"/>
      </w:sdtContent>
    </w:sdt>
    <w:p w14:paraId="43FDF8BC"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13C2A9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682324956" w:edGrp="everyone" w:displacedByCustomXml="prev"/>
        <w:p w14:paraId="7C3A37EB" w14:textId="77777777" w:rsidR="002172AB" w:rsidRDefault="005C4CC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682324956" w:displacedByCustomXml="next"/>
      </w:sdtContent>
    </w:sdt>
    <w:p w14:paraId="60802F80" w14:textId="77777777" w:rsidR="002172AB" w:rsidRPr="00592A95" w:rsidRDefault="002172AB" w:rsidP="00001C04">
      <w:pPr>
        <w:tabs>
          <w:tab w:val="left" w:pos="360"/>
          <w:tab w:val="left" w:pos="720"/>
        </w:tabs>
        <w:spacing w:after="0"/>
        <w:rPr>
          <w:rFonts w:asciiTheme="majorHAnsi" w:hAnsiTheme="majorHAnsi"/>
          <w:sz w:val="20"/>
          <w:szCs w:val="20"/>
        </w:rPr>
      </w:pPr>
    </w:p>
    <w:p w14:paraId="30AB33EB"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73204152" w:edGrp="everyone" w:displacedByCustomXml="prev"/>
        <w:p w14:paraId="32F37FDC" w14:textId="77777777"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373204152" w:displacedByCustomXml="next"/>
      </w:sdtContent>
    </w:sdt>
    <w:p w14:paraId="427CEB52"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4D5C7EC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06973241" w:edGrp="everyone" w:displacedByCustomXml="prev"/>
        <w:p w14:paraId="707992C1"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02FFE1DD" w14:textId="77777777" w:rsidR="00464440" w:rsidRDefault="004D4BD7"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2D88968E"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106973241" w:displacedByCustomXml="next"/>
      </w:sdtContent>
    </w:sdt>
    <w:p w14:paraId="6C04931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68AB69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20282143" w:edGrp="everyone" w:displacedByCustomXml="prev"/>
        <w:p w14:paraId="128C6ACC"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1820282143" w:displacedByCustomXml="next"/>
      </w:sdtContent>
    </w:sdt>
    <w:p w14:paraId="2FE9CBB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738B00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780409541" w:edGrp="everyone"/>
          <w:r w:rsidR="00FA5CFE">
            <w:rPr>
              <w:rFonts w:asciiTheme="majorHAnsi" w:hAnsiTheme="majorHAnsi" w:cs="Arial"/>
              <w:sz w:val="20"/>
              <w:szCs w:val="20"/>
            </w:rPr>
            <w:t>No</w:t>
          </w:r>
          <w:permEnd w:id="780409541"/>
        </w:sdtContent>
      </w:sdt>
    </w:p>
    <w:p w14:paraId="14C6BFA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26016020" w:edGrp="everyone" w:displacedByCustomXml="prev"/>
        <w:p w14:paraId="27B28CAF"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26016020" w:displacedByCustomXml="next"/>
      </w:sdtContent>
    </w:sdt>
    <w:p w14:paraId="07CBDF75"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34842BA"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45286804" w:edGrp="everyone"/>
              <w:r w:rsidR="00F06A48">
                <w:rPr>
                  <w:rFonts w:asciiTheme="majorHAnsi" w:hAnsiTheme="majorHAnsi" w:cs="Arial"/>
                  <w:sz w:val="20"/>
                  <w:szCs w:val="20"/>
                </w:rPr>
                <w:t>No</w:t>
              </w:r>
              <w:permEnd w:id="645286804"/>
            </w:sdtContent>
          </w:sdt>
        </w:sdtContent>
      </w:sdt>
    </w:p>
    <w:p w14:paraId="7634AE63"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74093657" w:edGrp="everyone" w:displacedByCustomXml="prev"/>
        <w:p w14:paraId="5E12FD7B" w14:textId="77777777" w:rsidR="002172AB" w:rsidRDefault="00355FF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374093657" w:displacedByCustomXml="next"/>
      </w:sdtContent>
    </w:sdt>
    <w:p w14:paraId="199338B8" w14:textId="77777777" w:rsidR="002172AB" w:rsidRDefault="002172AB" w:rsidP="00001C04">
      <w:pPr>
        <w:tabs>
          <w:tab w:val="left" w:pos="360"/>
        </w:tabs>
        <w:spacing w:after="0"/>
        <w:rPr>
          <w:rFonts w:asciiTheme="majorHAnsi" w:hAnsiTheme="majorHAnsi" w:cs="Arial"/>
          <w:sz w:val="20"/>
          <w:szCs w:val="20"/>
        </w:rPr>
      </w:pPr>
    </w:p>
    <w:p w14:paraId="3FF3A6F0"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92678982" w:edGrp="everyone"/>
          <w:r w:rsidR="002F60DD">
            <w:rPr>
              <w:rFonts w:asciiTheme="majorHAnsi" w:hAnsiTheme="majorHAnsi" w:cs="Arial"/>
              <w:sz w:val="20"/>
              <w:szCs w:val="20"/>
            </w:rPr>
            <w:t>No</w:t>
          </w:r>
          <w:permEnd w:id="1792678982"/>
        </w:sdtContent>
      </w:sdt>
    </w:p>
    <w:p w14:paraId="0158129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ACDF6AF" w14:textId="77777777" w:rsidR="00B6203D" w:rsidRPr="00001C04" w:rsidRDefault="00B6203D" w:rsidP="00001C04">
      <w:pPr>
        <w:tabs>
          <w:tab w:val="left" w:pos="360"/>
        </w:tabs>
        <w:spacing w:after="0"/>
        <w:rPr>
          <w:rFonts w:asciiTheme="majorHAnsi" w:hAnsiTheme="majorHAnsi" w:cs="Arial"/>
          <w:sz w:val="20"/>
          <w:szCs w:val="20"/>
        </w:rPr>
      </w:pPr>
    </w:p>
    <w:p w14:paraId="3A7D6A8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67598775" w:edGrp="everyone"/>
          <w:r w:rsidR="002F60DD">
            <w:rPr>
              <w:rFonts w:asciiTheme="majorHAnsi" w:hAnsiTheme="majorHAnsi" w:cs="Arial"/>
              <w:sz w:val="20"/>
              <w:szCs w:val="20"/>
            </w:rPr>
            <w:t>No</w:t>
          </w:r>
          <w:permEnd w:id="1167598775"/>
        </w:sdtContent>
      </w:sdt>
    </w:p>
    <w:p w14:paraId="786C5893"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46935016" w:edGrp="everyone" w:displacedByCustomXml="prev"/>
        <w:p w14:paraId="6F8F0945"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46935016" w:displacedByCustomXml="next"/>
      </w:sdtContent>
    </w:sdt>
    <w:p w14:paraId="5D637E4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CF1088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55E19BA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33417073" w:edGrp="everyone" w:displacedByCustomXml="prev"/>
        <w:p w14:paraId="4B1D49BB" w14:textId="77777777"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is an upper division laboratory course containing practices essential to the professional curriculum. </w:t>
          </w:r>
          <w:r>
            <w:rPr>
              <w:rFonts w:asciiTheme="majorHAnsi" w:hAnsiTheme="majorHAnsi" w:cs="Shruti"/>
              <w:sz w:val="20"/>
              <w:szCs w:val="20"/>
            </w:rPr>
            <w:t>The lab activities will require application of materials</w:t>
          </w:r>
          <w:r w:rsidR="0091140A">
            <w:rPr>
              <w:rFonts w:asciiTheme="majorHAnsi" w:hAnsiTheme="majorHAnsi" w:cs="Shruti"/>
              <w:sz w:val="20"/>
              <w:szCs w:val="20"/>
            </w:rPr>
            <w:t xml:space="preserve"> learned in RAD 3213</w:t>
          </w:r>
          <w:r>
            <w:rPr>
              <w:rFonts w:asciiTheme="majorHAnsi" w:hAnsiTheme="majorHAnsi" w:cs="Shruti"/>
              <w:sz w:val="20"/>
              <w:szCs w:val="20"/>
            </w:rPr>
            <w:t xml:space="preserve">, </w:t>
          </w:r>
          <w:r w:rsidR="0091140A">
            <w:rPr>
              <w:rFonts w:asciiTheme="majorHAnsi" w:hAnsiTheme="majorHAnsi" w:cs="Shruti"/>
              <w:sz w:val="20"/>
              <w:szCs w:val="20"/>
            </w:rPr>
            <w:t xml:space="preserve">as well as </w:t>
          </w:r>
          <w:r>
            <w:rPr>
              <w:rFonts w:asciiTheme="majorHAnsi" w:hAnsiTheme="majorHAnsi" w:cs="Shruti"/>
              <w:sz w:val="20"/>
              <w:szCs w:val="20"/>
            </w:rPr>
            <w:t>critical thinking, decision-making, and evaluation of outcomes in order to succeed in this course.</w:t>
          </w:r>
        </w:p>
        <w:p w14:paraId="3DA272A3"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1C1499AE"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5D58601B" w14:textId="77777777" w:rsidR="000217C2"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Set exposure factors and create radiographic images of phantoms.</w:t>
          </w:r>
        </w:p>
        <w:p w14:paraId="226BD8FB" w14:textId="77777777" w:rsidR="000217C2"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Manipulate exposure factors and evaluate the effect on image quality.</w:t>
          </w:r>
        </w:p>
        <w:p w14:paraId="1E6FE19D" w14:textId="77777777" w:rsidR="00FA5CFE"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Evaluate and analyze optimal and sub-optimal images of phantoms. </w:t>
          </w:r>
        </w:p>
        <w:p w14:paraId="452F0200" w14:textId="77777777" w:rsidR="000217C2" w:rsidRDefault="000217C2"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 the effect of exposure factor changes on photon interactions within the simulated tissues of the phantom.</w:t>
          </w:r>
        </w:p>
        <w:p w14:paraId="376C9C28" w14:textId="77777777" w:rsidR="00C856C6" w:rsidRDefault="000217C2"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Create technique charts</w:t>
          </w:r>
          <w:r w:rsidR="00C856C6">
            <w:rPr>
              <w:rFonts w:asciiTheme="majorHAnsi" w:hAnsiTheme="majorHAnsi" w:cs="Shruti"/>
              <w:sz w:val="20"/>
              <w:szCs w:val="20"/>
            </w:rPr>
            <w:t>.</w:t>
          </w:r>
        </w:p>
        <w:p w14:paraId="5CAF826C" w14:textId="77777777" w:rsidR="00CA00FE" w:rsidRPr="000217C2" w:rsidRDefault="000217C2" w:rsidP="008E1909">
          <w:pPr>
            <w:pStyle w:val="ListParagraph"/>
            <w:numPr>
              <w:ilvl w:val="0"/>
              <w:numId w:val="4"/>
            </w:numPr>
            <w:tabs>
              <w:tab w:val="left" w:pos="360"/>
              <w:tab w:val="left" w:pos="720"/>
            </w:tabs>
            <w:spacing w:after="0" w:line="240" w:lineRule="auto"/>
            <w:rPr>
              <w:rFonts w:asciiTheme="majorHAnsi" w:hAnsiTheme="majorHAnsi"/>
              <w:sz w:val="20"/>
              <w:szCs w:val="20"/>
            </w:rPr>
          </w:pPr>
          <w:r w:rsidRPr="000217C2">
            <w:rPr>
              <w:rFonts w:asciiTheme="majorHAnsi" w:hAnsiTheme="majorHAnsi" w:cs="Shruti"/>
              <w:sz w:val="20"/>
              <w:szCs w:val="20"/>
            </w:rPr>
            <w:t>Justify the exposure factors stated in the technique charts in terms of patient and equipment safety, ALARA, and image quality.</w:t>
          </w:r>
        </w:p>
        <w:p w14:paraId="542B458C" w14:textId="77777777" w:rsidR="00547433" w:rsidRDefault="004D4BD7" w:rsidP="00547433">
          <w:pPr>
            <w:tabs>
              <w:tab w:val="left" w:pos="360"/>
              <w:tab w:val="left" w:pos="720"/>
            </w:tabs>
            <w:spacing w:after="0" w:line="240" w:lineRule="auto"/>
            <w:rPr>
              <w:rFonts w:asciiTheme="majorHAnsi" w:hAnsiTheme="majorHAnsi" w:cs="Arial"/>
              <w:sz w:val="20"/>
              <w:szCs w:val="20"/>
            </w:rPr>
          </w:pPr>
        </w:p>
        <w:permEnd w:id="733417073" w:displacedByCustomXml="next"/>
      </w:sdtContent>
    </w:sdt>
    <w:p w14:paraId="1B17DD4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D91E42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117209401" w:edGrp="everyone" w:displacedByCustomXml="prev"/>
        <w:p w14:paraId="60EBB9A9"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2117209401" w:displacedByCustomXml="next"/>
      </w:sdtContent>
    </w:sdt>
    <w:p w14:paraId="4E3E797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DC6816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484729002" w:edGrp="everyone" w:displacedByCustomXml="prev"/>
        <w:p w14:paraId="535E341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484729002" w:displacedByCustomXml="next"/>
      </w:sdtContent>
    </w:sdt>
    <w:p w14:paraId="600125A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70D721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692495327" w:edGrp="everyone" w:displacedByCustomXml="prev"/>
        <w:p w14:paraId="49DDFB8C"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laboratory course containing practices essential to the professional curriculum. </w:t>
          </w:r>
          <w:r>
            <w:rPr>
              <w:rFonts w:asciiTheme="majorHAnsi" w:hAnsiTheme="majorHAnsi" w:cs="Shruti"/>
              <w:sz w:val="20"/>
              <w:szCs w:val="20"/>
            </w:rPr>
            <w:t>The lab activities will require application of previously learned materials, critical thinking, decision-making, and evaluation of outcomes in order to succeed in this course.</w:t>
          </w:r>
          <w:r w:rsidR="00831349">
            <w:rPr>
              <w:rFonts w:asciiTheme="majorHAnsi" w:hAnsiTheme="majorHAnsi" w:cs="Shruti"/>
              <w:sz w:val="20"/>
              <w:szCs w:val="20"/>
            </w:rPr>
            <w:t xml:space="preserve">  </w:t>
          </w:r>
          <w:r w:rsidR="00831349">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sidR="00831349">
            <w:rPr>
              <w:rFonts w:ascii="Cambria" w:hAnsi="Cambria"/>
              <w:sz w:val="20"/>
              <w:szCs w:val="20"/>
            </w:rPr>
            <w:t>It will require higher level us of critical thinking synthesis for problem solving.</w:t>
          </w:r>
        </w:p>
        <w:permEnd w:id="1692495327" w:displacedByCustomXml="next"/>
      </w:sdtContent>
    </w:sdt>
    <w:p w14:paraId="64080FF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45A267E"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93369354" w:edGrp="everyone" w:displacedByCustomXml="prev"/>
        <w:p w14:paraId="3183717D"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E23201">
            <w:rPr>
              <w:rFonts w:asciiTheme="majorHAnsi" w:hAnsiTheme="majorHAnsi" w:cs="Arial"/>
              <w:sz w:val="20"/>
              <w:szCs w:val="20"/>
            </w:rPr>
            <w:t>1</w:t>
          </w:r>
          <w:r>
            <w:rPr>
              <w:rFonts w:asciiTheme="majorHAnsi" w:hAnsiTheme="majorHAnsi" w:cs="Arial"/>
              <w:sz w:val="20"/>
              <w:szCs w:val="20"/>
            </w:rPr>
            <w:t xml:space="preserve">:  </w:t>
          </w:r>
          <w:r w:rsidR="000217C2">
            <w:rPr>
              <w:rFonts w:asciiTheme="majorHAnsi" w:hAnsiTheme="majorHAnsi" w:cs="Arial"/>
              <w:sz w:val="20"/>
              <w:szCs w:val="20"/>
            </w:rPr>
            <w:t>Equipment operation</w:t>
          </w:r>
        </w:p>
        <w:p w14:paraId="1AA5875A"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Image </w:t>
          </w:r>
          <w:r w:rsidR="000217C2">
            <w:rPr>
              <w:rFonts w:asciiTheme="majorHAnsi" w:hAnsiTheme="majorHAnsi" w:cs="Arial"/>
              <w:sz w:val="20"/>
              <w:szCs w:val="20"/>
            </w:rPr>
            <w:t>receptor comparison</w:t>
          </w:r>
        </w:p>
        <w:p w14:paraId="5B465159"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C856C6">
            <w:rPr>
              <w:rFonts w:asciiTheme="majorHAnsi" w:hAnsiTheme="majorHAnsi" w:cs="Arial"/>
              <w:sz w:val="20"/>
              <w:szCs w:val="20"/>
            </w:rPr>
            <w:t>3</w:t>
          </w:r>
          <w:r w:rsidR="000217C2">
            <w:rPr>
              <w:rFonts w:asciiTheme="majorHAnsi" w:hAnsiTheme="majorHAnsi" w:cs="Arial"/>
              <w:sz w:val="20"/>
              <w:szCs w:val="20"/>
            </w:rPr>
            <w:t>-4</w:t>
          </w:r>
          <w:r w:rsidR="00E23201">
            <w:rPr>
              <w:rFonts w:asciiTheme="majorHAnsi" w:hAnsiTheme="majorHAnsi" w:cs="Arial"/>
              <w:sz w:val="20"/>
              <w:szCs w:val="20"/>
            </w:rPr>
            <w:t xml:space="preserve">: </w:t>
          </w:r>
          <w:r w:rsidR="000217C2">
            <w:rPr>
              <w:rFonts w:asciiTheme="majorHAnsi" w:hAnsiTheme="majorHAnsi" w:cs="Arial"/>
              <w:sz w:val="20"/>
              <w:szCs w:val="20"/>
            </w:rPr>
            <w:t>Exposure factors: Evaluate and calculate changes in ma, time and mAs</w:t>
          </w:r>
        </w:p>
        <w:p w14:paraId="33ABB260"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0217C2">
            <w:rPr>
              <w:rFonts w:asciiTheme="majorHAnsi" w:hAnsiTheme="majorHAnsi" w:cs="Arial"/>
              <w:sz w:val="20"/>
              <w:szCs w:val="20"/>
            </w:rPr>
            <w:t>5-6</w:t>
          </w:r>
          <w:r w:rsidR="00EB60BF">
            <w:rPr>
              <w:rFonts w:asciiTheme="majorHAnsi" w:hAnsiTheme="majorHAnsi" w:cs="Arial"/>
              <w:sz w:val="20"/>
              <w:szCs w:val="20"/>
            </w:rPr>
            <w:t xml:space="preserve">: </w:t>
          </w:r>
          <w:r w:rsidR="000217C2">
            <w:rPr>
              <w:rFonts w:asciiTheme="majorHAnsi" w:hAnsiTheme="majorHAnsi" w:cs="Arial"/>
              <w:sz w:val="20"/>
              <w:szCs w:val="20"/>
            </w:rPr>
            <w:t>Exposure factors: Evaluate and calculate changes in kVp</w:t>
          </w:r>
        </w:p>
        <w:p w14:paraId="5CE6EE0E"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C856C6">
            <w:rPr>
              <w:rFonts w:asciiTheme="majorHAnsi" w:hAnsiTheme="majorHAnsi" w:cs="Arial"/>
              <w:sz w:val="20"/>
              <w:szCs w:val="20"/>
            </w:rPr>
            <w:t xml:space="preserve"> </w:t>
          </w:r>
          <w:r w:rsidR="000217C2">
            <w:rPr>
              <w:rFonts w:asciiTheme="majorHAnsi" w:hAnsiTheme="majorHAnsi" w:cs="Arial"/>
              <w:sz w:val="20"/>
              <w:szCs w:val="20"/>
            </w:rPr>
            <w:t>7</w:t>
          </w:r>
          <w:r w:rsidR="00E23201">
            <w:rPr>
              <w:rFonts w:asciiTheme="majorHAnsi" w:hAnsiTheme="majorHAnsi" w:cs="Arial"/>
              <w:sz w:val="20"/>
              <w:szCs w:val="20"/>
            </w:rPr>
            <w:t xml:space="preserve"> Review and assessment</w:t>
          </w:r>
          <w:r>
            <w:rPr>
              <w:rFonts w:asciiTheme="majorHAnsi" w:hAnsiTheme="majorHAnsi" w:cs="Arial"/>
              <w:sz w:val="20"/>
              <w:szCs w:val="20"/>
            </w:rPr>
            <w:t xml:space="preserve"> </w:t>
          </w:r>
        </w:p>
        <w:p w14:paraId="22477F7B" w14:textId="77777777" w:rsidR="00E23201"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8-9</w:t>
          </w:r>
          <w:r w:rsidR="00E23201">
            <w:rPr>
              <w:rFonts w:asciiTheme="majorHAnsi" w:hAnsiTheme="majorHAnsi" w:cs="Arial"/>
              <w:sz w:val="20"/>
              <w:szCs w:val="20"/>
            </w:rPr>
            <w:t xml:space="preserve">: </w:t>
          </w:r>
          <w:r>
            <w:rPr>
              <w:rFonts w:asciiTheme="majorHAnsi" w:hAnsiTheme="majorHAnsi" w:cs="Arial"/>
              <w:sz w:val="20"/>
              <w:szCs w:val="20"/>
            </w:rPr>
            <w:t>Exposure factors: Evaluate and calculate changes in SID</w:t>
          </w:r>
        </w:p>
        <w:p w14:paraId="2BF256D8" w14:textId="77777777" w:rsidR="00EB60BF"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10-11</w:t>
          </w:r>
          <w:r w:rsidR="00EB60BF">
            <w:rPr>
              <w:rFonts w:asciiTheme="majorHAnsi" w:hAnsiTheme="majorHAnsi" w:cs="Arial"/>
              <w:sz w:val="20"/>
              <w:szCs w:val="20"/>
            </w:rPr>
            <w:t xml:space="preserve">: </w:t>
          </w:r>
          <w:r>
            <w:rPr>
              <w:rFonts w:asciiTheme="majorHAnsi" w:hAnsiTheme="majorHAnsi" w:cs="Arial"/>
              <w:sz w:val="20"/>
              <w:szCs w:val="20"/>
            </w:rPr>
            <w:t>Exposure factors: Evaluate and calculate changes in grid ratio</w:t>
          </w:r>
        </w:p>
        <w:p w14:paraId="0AFA690D"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0217C2">
            <w:rPr>
              <w:rFonts w:asciiTheme="majorHAnsi" w:hAnsiTheme="majorHAnsi" w:cs="Arial"/>
              <w:sz w:val="20"/>
              <w:szCs w:val="20"/>
            </w:rPr>
            <w:t>12</w:t>
          </w:r>
          <w:r w:rsidR="00E23201">
            <w:rPr>
              <w:rFonts w:asciiTheme="majorHAnsi" w:hAnsiTheme="majorHAnsi" w:cs="Arial"/>
              <w:sz w:val="20"/>
              <w:szCs w:val="20"/>
            </w:rPr>
            <w:t xml:space="preserve">: </w:t>
          </w:r>
          <w:r w:rsidR="000217C2">
            <w:rPr>
              <w:rFonts w:asciiTheme="majorHAnsi" w:hAnsiTheme="majorHAnsi" w:cs="Arial"/>
              <w:sz w:val="20"/>
              <w:szCs w:val="20"/>
            </w:rPr>
            <w:t>Review and assessment</w:t>
          </w:r>
        </w:p>
        <w:p w14:paraId="439CBD43"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0217C2">
            <w:rPr>
              <w:rFonts w:asciiTheme="majorHAnsi" w:hAnsiTheme="majorHAnsi" w:cs="Arial"/>
              <w:sz w:val="20"/>
              <w:szCs w:val="20"/>
            </w:rPr>
            <w:t>13-14</w:t>
          </w:r>
          <w:r w:rsidR="00EB60BF">
            <w:rPr>
              <w:rFonts w:asciiTheme="majorHAnsi" w:hAnsiTheme="majorHAnsi" w:cs="Arial"/>
              <w:sz w:val="20"/>
              <w:szCs w:val="20"/>
            </w:rPr>
            <w:t>:</w:t>
          </w:r>
          <w:r w:rsidR="000217C2">
            <w:rPr>
              <w:rFonts w:asciiTheme="majorHAnsi" w:hAnsiTheme="majorHAnsi" w:cs="Arial"/>
              <w:sz w:val="20"/>
              <w:szCs w:val="20"/>
            </w:rPr>
            <w:t xml:space="preserve"> Synthesize an accurate technique chart</w:t>
          </w:r>
          <w:r w:rsidR="00EB60BF">
            <w:rPr>
              <w:rFonts w:asciiTheme="majorHAnsi" w:hAnsiTheme="majorHAnsi" w:cs="Arial"/>
              <w:sz w:val="20"/>
              <w:szCs w:val="20"/>
            </w:rPr>
            <w:t xml:space="preserve"> </w:t>
          </w:r>
          <w:r w:rsidR="006612E4">
            <w:rPr>
              <w:rFonts w:asciiTheme="majorHAnsi" w:hAnsiTheme="majorHAnsi" w:cs="Arial"/>
              <w:sz w:val="20"/>
              <w:szCs w:val="20"/>
            </w:rPr>
            <w:t>and Justify and explain technique chart</w:t>
          </w:r>
        </w:p>
        <w:p w14:paraId="6F158D40" w14:textId="77777777" w:rsidR="00547433" w:rsidRDefault="004D4BD7" w:rsidP="00547433">
          <w:pPr>
            <w:tabs>
              <w:tab w:val="left" w:pos="360"/>
              <w:tab w:val="left" w:pos="720"/>
            </w:tabs>
            <w:spacing w:after="0" w:line="240" w:lineRule="auto"/>
            <w:rPr>
              <w:rFonts w:asciiTheme="majorHAnsi" w:hAnsiTheme="majorHAnsi" w:cs="Arial"/>
              <w:sz w:val="20"/>
              <w:szCs w:val="20"/>
            </w:rPr>
          </w:pPr>
        </w:p>
        <w:permEnd w:id="1193369354" w:displacedByCustomXml="next"/>
      </w:sdtContent>
    </w:sdt>
    <w:p w14:paraId="28D8CF41"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093C5F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85831787" w:edGrp="everyone" w:displacedByCustomXml="prev"/>
        <w:p w14:paraId="601E1D92"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w:t>
          </w:r>
          <w:r w:rsidR="0000508B">
            <w:rPr>
              <w:rFonts w:asciiTheme="majorHAnsi" w:hAnsiTheme="majorHAnsi" w:cs="Arial"/>
              <w:sz w:val="20"/>
              <w:szCs w:val="20"/>
            </w:rPr>
            <w:t>aboratory</w:t>
          </w:r>
          <w:r>
            <w:rPr>
              <w:rFonts w:asciiTheme="majorHAnsi" w:hAnsiTheme="majorHAnsi" w:cs="Arial"/>
              <w:sz w:val="20"/>
              <w:szCs w:val="20"/>
            </w:rPr>
            <w:t xml:space="preserve"> preparation assignments, </w:t>
          </w:r>
          <w:r w:rsidR="0000508B">
            <w:rPr>
              <w:rFonts w:asciiTheme="majorHAnsi" w:hAnsiTheme="majorHAnsi" w:cs="Arial"/>
              <w:sz w:val="20"/>
              <w:szCs w:val="20"/>
            </w:rPr>
            <w:t>Lab activities, such as creating of optimal and sub-optimal images; calculations of exposure factors, formulate a technique chart for 3 different x-ray rooms</w:t>
          </w:r>
          <w:r>
            <w:rPr>
              <w:rFonts w:asciiTheme="majorHAnsi" w:hAnsiTheme="majorHAnsi" w:cs="Arial"/>
              <w:sz w:val="20"/>
              <w:szCs w:val="20"/>
            </w:rPr>
            <w:t xml:space="preserve">. </w:t>
          </w:r>
          <w:r w:rsidR="0000508B">
            <w:rPr>
              <w:rFonts w:asciiTheme="majorHAnsi" w:hAnsiTheme="majorHAnsi" w:cs="Arial"/>
              <w:sz w:val="20"/>
              <w:szCs w:val="20"/>
            </w:rPr>
            <w:t>Written critique of each “exposure factors” lab listed in the outline (16.</w:t>
          </w:r>
        </w:p>
        <w:permEnd w:id="2085831787" w:displacedByCustomXml="next"/>
      </w:sdtContent>
    </w:sdt>
    <w:p w14:paraId="7E61548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6F403B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88120050" w:edGrp="everyone" w:displacedByCustomXml="prev"/>
        <w:p w14:paraId="0A3EC944"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0508B">
            <w:rPr>
              <w:rFonts w:asciiTheme="majorHAnsi" w:hAnsiTheme="majorHAnsi" w:cs="Arial"/>
              <w:sz w:val="20"/>
              <w:szCs w:val="20"/>
            </w:rPr>
            <w:t>lab course with activities designed to allow students to apply critical thinking skills related to image acquisition and evaluation</w:t>
          </w:r>
          <w:r w:rsidR="00A91C00">
            <w:rPr>
              <w:rFonts w:asciiTheme="majorHAnsi" w:hAnsiTheme="majorHAnsi" w:cs="Arial"/>
              <w:sz w:val="20"/>
              <w:szCs w:val="20"/>
            </w:rPr>
            <w:t>.</w:t>
          </w:r>
          <w:r>
            <w:rPr>
              <w:rFonts w:asciiTheme="majorHAnsi" w:hAnsiTheme="majorHAnsi" w:cs="Arial"/>
              <w:sz w:val="20"/>
              <w:szCs w:val="20"/>
            </w:rPr>
            <w:t>.</w:t>
          </w:r>
        </w:p>
        <w:permEnd w:id="1288120050" w:displacedByCustomXml="next"/>
      </w:sdtContent>
    </w:sdt>
    <w:p w14:paraId="25BBE41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29E42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03554506" w:edGrp="everyone" w:displacedByCustomXml="prev"/>
        <w:p w14:paraId="4623776D"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803554506" w:displacedByCustomXml="next"/>
      </w:sdtContent>
    </w:sdt>
    <w:p w14:paraId="59A96BB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95FA2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87114227" w:edGrp="everyone" w:displacedByCustomXml="prev"/>
        <w:p w14:paraId="3BAAD6F4" w14:textId="483DBE67" w:rsidR="00547433" w:rsidRDefault="00773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primary learning goal for students in this course is to develop a </w:t>
          </w:r>
          <w:r w:rsidR="0000508B">
            <w:rPr>
              <w:rFonts w:asciiTheme="majorHAnsi" w:hAnsiTheme="majorHAnsi" w:cs="Arial"/>
              <w:sz w:val="20"/>
              <w:szCs w:val="20"/>
            </w:rPr>
            <w:t>critical thinking and analytical skills</w:t>
          </w:r>
          <w:r>
            <w:rPr>
              <w:rFonts w:asciiTheme="majorHAnsi" w:hAnsiTheme="majorHAnsi" w:cs="Arial"/>
              <w:sz w:val="20"/>
              <w:szCs w:val="20"/>
            </w:rPr>
            <w:t xml:space="preserve"> </w:t>
          </w:r>
          <w:r w:rsidR="004D4BD7">
            <w:rPr>
              <w:rFonts w:asciiTheme="majorHAnsi" w:hAnsiTheme="majorHAnsi" w:cs="Arial"/>
              <w:sz w:val="20"/>
              <w:szCs w:val="20"/>
            </w:rPr>
            <w:t>for the saf</w:t>
          </w:r>
          <w:bookmarkStart w:id="0" w:name="_GoBack"/>
          <w:bookmarkEnd w:id="0"/>
          <w:r w:rsidR="004202B9">
            <w:rPr>
              <w:rFonts w:asciiTheme="majorHAnsi" w:hAnsiTheme="majorHAnsi" w:cs="Arial"/>
              <w:sz w:val="20"/>
              <w:szCs w:val="20"/>
            </w:rPr>
            <w:t>e and opitimal ima</w:t>
          </w:r>
          <w:r>
            <w:rPr>
              <w:rFonts w:asciiTheme="majorHAnsi" w:hAnsiTheme="majorHAnsi" w:cs="Arial"/>
              <w:sz w:val="20"/>
              <w:szCs w:val="20"/>
            </w:rPr>
            <w:t>ge acquisition process and a systematic image evaluation process.</w:t>
          </w:r>
        </w:p>
        <w:permEnd w:id="887114227" w:displacedByCustomXml="next"/>
      </w:sdtContent>
    </w:sdt>
    <w:p w14:paraId="2405233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74259168"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6048301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902120392" w:edGrp="everyone" w:displacedByCustomXml="prev"/>
        <w:p w14:paraId="4C6A2FE2"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 and </w:t>
          </w:r>
          <w:r w:rsidR="00A91C00">
            <w:rPr>
              <w:rFonts w:asciiTheme="majorHAnsi" w:hAnsiTheme="majorHAnsi" w:cs="Arial"/>
              <w:sz w:val="20"/>
              <w:szCs w:val="20"/>
              <w:u w:val="single"/>
            </w:rPr>
            <w:t xml:space="preserve">Radiographic </w:t>
          </w:r>
          <w:r w:rsidR="00060AAE">
            <w:rPr>
              <w:rFonts w:asciiTheme="majorHAnsi" w:hAnsiTheme="majorHAnsi" w:cs="Arial"/>
              <w:sz w:val="20"/>
              <w:szCs w:val="20"/>
              <w:u w:val="single"/>
            </w:rPr>
            <w:t>I</w:t>
          </w:r>
          <w:r w:rsidR="00A91C00">
            <w:rPr>
              <w:rFonts w:asciiTheme="majorHAnsi" w:hAnsiTheme="majorHAnsi" w:cs="Arial"/>
              <w:sz w:val="20"/>
              <w:szCs w:val="20"/>
              <w:u w:val="single"/>
            </w:rPr>
            <w:t>maging and Exposure</w:t>
          </w:r>
          <w:r w:rsidR="00A91C00">
            <w:rPr>
              <w:rFonts w:asciiTheme="majorHAnsi" w:hAnsiTheme="majorHAnsi" w:cs="Arial"/>
              <w:sz w:val="20"/>
              <w:szCs w:val="20"/>
            </w:rPr>
            <w:t xml:space="preserve"> by Terri Fauber, 4</w:t>
          </w:r>
          <w:r w:rsidR="00A91C00" w:rsidRPr="00A91C00">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w:t>
          </w:r>
        </w:p>
        <w:permEnd w:id="1902120392" w:displacedByCustomXml="next"/>
      </w:sdtContent>
    </w:sdt>
    <w:p w14:paraId="20BBD429"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648167451" w:edGrp="everyone"/>
          <w:r w:rsidR="002065FB">
            <w:rPr>
              <w:rFonts w:asciiTheme="majorHAnsi" w:hAnsiTheme="majorHAnsi" w:cs="Arial"/>
              <w:sz w:val="20"/>
              <w:szCs w:val="20"/>
            </w:rPr>
            <w:t>30</w:t>
          </w:r>
          <w:permEnd w:id="1648167451"/>
        </w:sdtContent>
      </w:sdt>
    </w:p>
    <w:p w14:paraId="60C6E15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811106379" w:edGrp="everyone"/>
          <w:r w:rsidR="002065FB">
            <w:rPr>
              <w:rFonts w:asciiTheme="majorHAnsi" w:hAnsiTheme="majorHAnsi" w:cs="Arial"/>
              <w:sz w:val="20"/>
              <w:szCs w:val="20"/>
            </w:rPr>
            <w:t>2</w:t>
          </w:r>
          <w:permEnd w:id="1811106379"/>
        </w:sdtContent>
      </w:sdt>
    </w:p>
    <w:p w14:paraId="48BEB1A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6B2033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12741309" w:edGrp="everyone"/>
    <w:p w14:paraId="06336ED8" w14:textId="77777777" w:rsidR="00C334FF" w:rsidRPr="00592A95" w:rsidRDefault="004D4BD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91274130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43929813" w:edGrp="everyone"/>
    <w:p w14:paraId="7E2FF79B" w14:textId="77777777" w:rsidR="00C334FF" w:rsidRPr="00592A95" w:rsidRDefault="004D4BD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4392981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71530617" w:edGrp="everyone"/>
    <w:p w14:paraId="113AFCC8" w14:textId="77777777" w:rsidR="00C334FF" w:rsidRPr="00592A95" w:rsidRDefault="004D4BD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7153061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2975635" w:edGrp="everyone"/>
    <w:p w14:paraId="1F0047B8" w14:textId="77777777" w:rsidR="00C334FF" w:rsidRPr="00592A95" w:rsidRDefault="004D4BD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297563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30900285" w:edGrp="everyone"/>
    <w:p w14:paraId="68CC271F" w14:textId="77777777" w:rsidR="00C334FF" w:rsidRPr="00592A95" w:rsidRDefault="004D4BD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3090028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06602001" w:edGrp="everyone"/>
    <w:p w14:paraId="7B05C2D3" w14:textId="77777777" w:rsidR="00C334FF" w:rsidRPr="00592A95" w:rsidRDefault="004D4BD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0660200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43488812" w:edGrp="everyone"/>
    <w:p w14:paraId="27100E71" w14:textId="77777777" w:rsidR="00C334FF" w:rsidRPr="00592A95" w:rsidRDefault="004D4BD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4348881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55602858" w:edGrp="everyone"/>
    <w:p w14:paraId="2E06CD35" w14:textId="77777777" w:rsidR="00C334FF" w:rsidRPr="00592A95" w:rsidRDefault="004D4BD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ＭＳ ゴシック"/>
            <w14:uncheckedState w14:val="2610" w14:font="ＭＳ ゴシック"/>
          </w14:checkbox>
        </w:sdtPr>
        <w:sdtEndPr/>
        <w:sdtContent>
          <w:r w:rsidR="00773402">
            <w:rPr>
              <w:rFonts w:ascii="MS Gothic" w:eastAsia="MS Gothic" w:hAnsi="MS Gothic" w:hint="eastAsia"/>
            </w:rPr>
            <w:t>☒</w:t>
          </w:r>
        </w:sdtContent>
      </w:sdt>
      <w:permEnd w:id="115560285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040011067" w:edGrp="everyone"/>
          <w:r w:rsidR="0000508B">
            <w:rPr>
              <w:rFonts w:asciiTheme="majorHAnsi" w:hAnsiTheme="majorHAnsi" w:cs="Arial"/>
              <w:sz w:val="20"/>
              <w:szCs w:val="20"/>
            </w:rPr>
            <w:t>Hands-on image production using phantoms</w:t>
          </w:r>
          <w:r w:rsidR="00D22B94">
            <w:rPr>
              <w:rFonts w:asciiTheme="majorHAnsi" w:hAnsiTheme="majorHAnsi" w:cs="Arial"/>
              <w:sz w:val="20"/>
              <w:szCs w:val="20"/>
            </w:rPr>
            <w:t xml:space="preserve"> in a digital x-ray room (lab)</w:t>
          </w:r>
          <w:permEnd w:id="1040011067"/>
        </w:sdtContent>
      </w:sdt>
    </w:p>
    <w:p w14:paraId="55FB4105"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2FA43B2"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603C63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9D777C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A1A103D" w14:textId="77777777" w:rsidR="00547433" w:rsidRPr="00592A95" w:rsidRDefault="004D4B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71506287" w:edGrp="everyone"/>
          <w:r w:rsidR="009F7F53">
            <w:rPr>
              <w:rFonts w:asciiTheme="majorHAnsi" w:hAnsiTheme="majorHAnsi" w:cs="Arial"/>
              <w:sz w:val="20"/>
              <w:szCs w:val="20"/>
            </w:rPr>
            <w:t xml:space="preserve">The student will </w:t>
          </w:r>
          <w:r w:rsidR="00773402">
            <w:rPr>
              <w:rFonts w:asciiTheme="majorHAnsi" w:hAnsiTheme="majorHAnsi" w:cs="Arial"/>
              <w:sz w:val="20"/>
              <w:szCs w:val="20"/>
            </w:rPr>
            <w:t xml:space="preserve">explain </w:t>
          </w:r>
          <w:r w:rsidR="00D22B94">
            <w:rPr>
              <w:rFonts w:asciiTheme="majorHAnsi" w:hAnsiTheme="majorHAnsi" w:cs="Arial"/>
              <w:sz w:val="20"/>
              <w:szCs w:val="20"/>
            </w:rPr>
            <w:t xml:space="preserve">systematic </w:t>
          </w:r>
          <w:r w:rsidR="00773402">
            <w:rPr>
              <w:rFonts w:asciiTheme="majorHAnsi" w:hAnsiTheme="majorHAnsi" w:cs="Arial"/>
              <w:sz w:val="20"/>
              <w:szCs w:val="20"/>
            </w:rPr>
            <w:t xml:space="preserve">image </w:t>
          </w:r>
          <w:r w:rsidR="00D22B94">
            <w:rPr>
              <w:rFonts w:asciiTheme="majorHAnsi" w:hAnsiTheme="majorHAnsi" w:cs="Arial"/>
              <w:sz w:val="20"/>
              <w:szCs w:val="20"/>
            </w:rPr>
            <w:t xml:space="preserve">evaluation </w:t>
          </w:r>
          <w:r w:rsidR="00773402">
            <w:rPr>
              <w:rFonts w:asciiTheme="majorHAnsi" w:hAnsiTheme="majorHAnsi" w:cs="Arial"/>
              <w:sz w:val="20"/>
              <w:szCs w:val="20"/>
            </w:rPr>
            <w:t xml:space="preserve">process. </w:t>
          </w:r>
          <w:permEnd w:id="771506287"/>
        </w:sdtContent>
      </w:sdt>
    </w:p>
    <w:p w14:paraId="44EDC7EE" w14:textId="77777777" w:rsidR="00547433" w:rsidRDefault="00547433" w:rsidP="00707894">
      <w:pPr>
        <w:tabs>
          <w:tab w:val="left" w:pos="360"/>
        </w:tabs>
        <w:spacing w:after="0"/>
        <w:rPr>
          <w:rFonts w:asciiTheme="majorHAnsi" w:hAnsiTheme="majorHAnsi" w:cs="Arial"/>
          <w:sz w:val="20"/>
          <w:szCs w:val="20"/>
        </w:rPr>
      </w:pPr>
    </w:p>
    <w:p w14:paraId="711BD22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5359C9BB" w14:textId="77777777" w:rsidR="00547433" w:rsidRPr="00592A95" w:rsidRDefault="004D4B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52741620" w:edGrp="everyone"/>
          <w:r w:rsidR="00A91C00" w:rsidRPr="00A91C00">
            <w:rPr>
              <w:rFonts w:asciiTheme="majorHAnsi" w:hAnsiTheme="majorHAnsi" w:cs="Arial"/>
              <w:sz w:val="20"/>
              <w:szCs w:val="20"/>
            </w:rPr>
            <w:t xml:space="preserve"> </w:t>
          </w:r>
          <w:r w:rsidR="0091140A">
            <w:rPr>
              <w:rFonts w:asciiTheme="majorHAnsi" w:hAnsiTheme="majorHAnsi" w:cs="Arial"/>
              <w:sz w:val="20"/>
              <w:szCs w:val="20"/>
            </w:rPr>
            <w:t>L</w:t>
          </w:r>
          <w:r w:rsidR="0000508B">
            <w:rPr>
              <w:rFonts w:asciiTheme="majorHAnsi" w:hAnsiTheme="majorHAnsi" w:cs="Arial"/>
              <w:sz w:val="20"/>
              <w:szCs w:val="20"/>
            </w:rPr>
            <w:t>ab activities will allow the students to see and evaluate the effects of changing the technical factors of the image acquisition process.</w:t>
          </w:r>
          <w:r w:rsidR="009F7F53">
            <w:rPr>
              <w:rFonts w:asciiTheme="majorHAnsi" w:hAnsiTheme="majorHAnsi" w:cs="Arial"/>
              <w:sz w:val="20"/>
              <w:szCs w:val="20"/>
            </w:rPr>
            <w:t>.</w:t>
          </w:r>
          <w:permEnd w:id="1252741620"/>
        </w:sdtContent>
      </w:sdt>
    </w:p>
    <w:p w14:paraId="369CE12D" w14:textId="77777777" w:rsidR="00547433" w:rsidRDefault="00547433" w:rsidP="00707894">
      <w:pPr>
        <w:tabs>
          <w:tab w:val="left" w:pos="360"/>
        </w:tabs>
        <w:spacing w:after="0"/>
        <w:rPr>
          <w:rFonts w:asciiTheme="majorHAnsi" w:hAnsiTheme="majorHAnsi" w:cs="Arial"/>
          <w:sz w:val="20"/>
          <w:szCs w:val="20"/>
        </w:rPr>
      </w:pPr>
    </w:p>
    <w:p w14:paraId="3B7757C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6C707F95" w14:textId="77777777" w:rsidR="00547433" w:rsidRPr="00592A95" w:rsidRDefault="004D4B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475690209" w:edGrp="everyone"/>
          <w:r w:rsidR="0091140A">
            <w:rPr>
              <w:rFonts w:asciiTheme="majorHAnsi" w:hAnsiTheme="majorHAnsi" w:cs="Arial"/>
              <w:sz w:val="20"/>
              <w:szCs w:val="20"/>
            </w:rPr>
            <w:t>Written analysis of the images produced in the lab activities will be evaluated using a rubric that specifies standards</w:t>
          </w:r>
          <w:r w:rsidR="00D22B94">
            <w:rPr>
              <w:rFonts w:asciiTheme="majorHAnsi" w:hAnsiTheme="majorHAnsi" w:cs="Arial"/>
              <w:sz w:val="20"/>
              <w:szCs w:val="20"/>
            </w:rPr>
            <w:t xml:space="preserve"> of performance</w:t>
          </w:r>
          <w:r w:rsidR="0091140A">
            <w:rPr>
              <w:rFonts w:asciiTheme="majorHAnsi" w:hAnsiTheme="majorHAnsi" w:cs="Arial"/>
              <w:sz w:val="20"/>
              <w:szCs w:val="20"/>
            </w:rPr>
            <w:t xml:space="preserve">. </w:t>
          </w:r>
          <w:permEnd w:id="475690209"/>
        </w:sdtContent>
      </w:sdt>
    </w:p>
    <w:p w14:paraId="32DB59BC" w14:textId="77777777" w:rsidR="000D06F1" w:rsidRPr="00592A95" w:rsidRDefault="000D06F1" w:rsidP="00707894">
      <w:pPr>
        <w:tabs>
          <w:tab w:val="left" w:pos="360"/>
        </w:tabs>
        <w:spacing w:after="0"/>
        <w:rPr>
          <w:rFonts w:asciiTheme="majorHAnsi" w:hAnsiTheme="majorHAnsi" w:cs="Arial"/>
          <w:i/>
          <w:sz w:val="20"/>
          <w:szCs w:val="20"/>
        </w:rPr>
      </w:pPr>
    </w:p>
    <w:p w14:paraId="240E5CA3" w14:textId="77777777" w:rsidR="000D06F1" w:rsidRPr="00592A95" w:rsidRDefault="000D06F1" w:rsidP="00707894">
      <w:pPr>
        <w:tabs>
          <w:tab w:val="left" w:pos="360"/>
        </w:tabs>
        <w:spacing w:after="0"/>
        <w:rPr>
          <w:rFonts w:asciiTheme="majorHAnsi" w:hAnsiTheme="majorHAnsi" w:cs="Arial"/>
          <w:i/>
          <w:sz w:val="20"/>
          <w:szCs w:val="20"/>
        </w:rPr>
      </w:pPr>
    </w:p>
    <w:p w14:paraId="56049CCD"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A00382C"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5779F57" w14:textId="77777777" w:rsidR="00547433" w:rsidRPr="00592A95" w:rsidRDefault="004D4BD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141007888" w:edGrp="everyone"/>
          <w:r w:rsidR="00772176">
            <w:rPr>
              <w:rFonts w:asciiTheme="majorHAnsi" w:hAnsiTheme="majorHAnsi" w:cs="Arial"/>
              <w:sz w:val="20"/>
              <w:szCs w:val="20"/>
            </w:rPr>
            <w:t>.</w:t>
          </w:r>
          <w:permEnd w:id="2141007888"/>
        </w:sdtContent>
      </w:sdt>
    </w:p>
    <w:p w14:paraId="19289EA8" w14:textId="77777777" w:rsidR="00547433" w:rsidRDefault="00547433" w:rsidP="00707894">
      <w:pPr>
        <w:tabs>
          <w:tab w:val="left" w:pos="360"/>
        </w:tabs>
        <w:spacing w:after="0"/>
        <w:rPr>
          <w:rFonts w:asciiTheme="majorHAnsi" w:hAnsiTheme="majorHAnsi" w:cs="Arial"/>
          <w:sz w:val="20"/>
          <w:szCs w:val="20"/>
        </w:rPr>
      </w:pPr>
    </w:p>
    <w:p w14:paraId="465B4289"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61461C1" w14:textId="77777777" w:rsidR="00C23CC7" w:rsidRPr="00592A95" w:rsidRDefault="004D4BD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6168011" w:edGrp="everyone"/>
              <w:sdt>
                <w:sdtPr>
                  <w:rPr>
                    <w:rFonts w:asciiTheme="majorHAnsi" w:hAnsiTheme="majorHAnsi" w:cs="Arial"/>
                    <w:sz w:val="20"/>
                    <w:szCs w:val="20"/>
                  </w:rPr>
                  <w:id w:val="2002392040"/>
                </w:sdtPr>
                <w:sdtEndPr/>
                <w:sdtContent>
                  <w:sdt>
                    <w:sdtPr>
                      <w:rPr>
                        <w:rFonts w:asciiTheme="majorHAnsi" w:hAnsiTheme="majorHAnsi" w:cs="Arial"/>
                        <w:sz w:val="20"/>
                        <w:szCs w:val="20"/>
                      </w:rPr>
                      <w:id w:val="842048368"/>
                      <w:showingPlcHdr/>
                    </w:sdtPr>
                    <w:sdtEndPr/>
                    <w:sdtContent>
                      <w:r w:rsidR="00D22B94">
                        <w:rPr>
                          <w:rFonts w:asciiTheme="majorHAnsi" w:hAnsiTheme="majorHAnsi" w:cs="Arial"/>
                          <w:sz w:val="20"/>
                          <w:szCs w:val="20"/>
                        </w:rPr>
                        <w:t xml:space="preserve">     </w:t>
                      </w:r>
                    </w:sdtContent>
                  </w:sdt>
                </w:sdtContent>
              </w:sdt>
              <w:r w:rsidR="003B2BBF" w:rsidRPr="003B2BBF">
                <w:rPr>
                  <w:rFonts w:asciiTheme="majorHAnsi" w:hAnsiTheme="majorHAnsi" w:cs="Arial"/>
                  <w:sz w:val="20"/>
                  <w:szCs w:val="20"/>
                </w:rPr>
                <w:t xml:space="preserve"> </w:t>
              </w:r>
              <w:r w:rsidR="003B2BBF">
                <w:rPr>
                  <w:rFonts w:asciiTheme="majorHAnsi" w:hAnsiTheme="majorHAnsi" w:cs="Arial"/>
                  <w:sz w:val="20"/>
                  <w:szCs w:val="20"/>
                </w:rPr>
                <w:t xml:space="preserve">  </w:t>
              </w:r>
              <w:permEnd w:id="196168011"/>
            </w:sdtContent>
          </w:sdt>
        </w:sdtContent>
      </w:sdt>
    </w:p>
    <w:p w14:paraId="46F6F6BD" w14:textId="77777777" w:rsidR="00547433" w:rsidRDefault="00547433" w:rsidP="00707894">
      <w:pPr>
        <w:tabs>
          <w:tab w:val="left" w:pos="360"/>
        </w:tabs>
        <w:spacing w:after="0"/>
        <w:rPr>
          <w:rFonts w:asciiTheme="majorHAnsi" w:hAnsiTheme="majorHAnsi" w:cs="Arial"/>
          <w:sz w:val="20"/>
          <w:szCs w:val="20"/>
        </w:rPr>
      </w:pPr>
    </w:p>
    <w:p w14:paraId="0B649165"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2C2A9647" w14:textId="77777777" w:rsidR="00C23CC7" w:rsidRDefault="004D4B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91581349" w:edGrp="everyone"/>
          <w:r w:rsidR="00772176">
            <w:rPr>
              <w:rFonts w:asciiTheme="majorHAnsi" w:hAnsiTheme="majorHAnsi" w:cs="Arial"/>
              <w:sz w:val="20"/>
              <w:szCs w:val="20"/>
            </w:rPr>
            <w:t>.</w:t>
          </w:r>
          <w:permEnd w:id="1091581349"/>
        </w:sdtContent>
      </w:sdt>
    </w:p>
    <w:p w14:paraId="78D3D950" w14:textId="77777777" w:rsidR="00547433" w:rsidRDefault="00547433" w:rsidP="00707894">
      <w:pPr>
        <w:tabs>
          <w:tab w:val="left" w:pos="360"/>
        </w:tabs>
        <w:spacing w:after="0"/>
        <w:rPr>
          <w:rFonts w:asciiTheme="majorHAnsi" w:hAnsiTheme="majorHAnsi" w:cs="Arial"/>
          <w:sz w:val="20"/>
          <w:szCs w:val="20"/>
        </w:rPr>
      </w:pPr>
    </w:p>
    <w:p w14:paraId="7244C2C0" w14:textId="77777777" w:rsidR="00547433" w:rsidRPr="00592A95" w:rsidRDefault="00547433" w:rsidP="00707894">
      <w:pPr>
        <w:tabs>
          <w:tab w:val="left" w:pos="360"/>
        </w:tabs>
        <w:spacing w:after="0"/>
        <w:rPr>
          <w:rFonts w:asciiTheme="majorHAnsi" w:hAnsiTheme="majorHAnsi" w:cs="Arial"/>
          <w:sz w:val="20"/>
          <w:szCs w:val="20"/>
        </w:rPr>
      </w:pPr>
    </w:p>
    <w:p w14:paraId="52F0472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66E638F8" w14:textId="77777777" w:rsidR="00547433" w:rsidRDefault="004D4B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402343196" w:edGrp="everyone"/>
          <w:sdt>
            <w:sdtPr>
              <w:rPr>
                <w:rFonts w:asciiTheme="majorHAnsi" w:hAnsiTheme="majorHAnsi" w:cs="Arial"/>
                <w:sz w:val="20"/>
                <w:szCs w:val="20"/>
              </w:rPr>
              <w:id w:val="-47225351"/>
              <w:showingPlcHdr/>
            </w:sdtPr>
            <w:sdtEndPr/>
            <w:sdtContent>
              <w:r w:rsidR="00D22B94">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402343196"/>
        </w:sdtContent>
      </w:sdt>
    </w:p>
    <w:p w14:paraId="29247CD4" w14:textId="77777777" w:rsidR="00547433" w:rsidRPr="00592A95" w:rsidRDefault="00547433" w:rsidP="00707894">
      <w:pPr>
        <w:tabs>
          <w:tab w:val="left" w:pos="360"/>
        </w:tabs>
        <w:spacing w:after="0"/>
        <w:rPr>
          <w:rFonts w:asciiTheme="majorHAnsi" w:hAnsiTheme="majorHAnsi" w:cs="Arial"/>
          <w:sz w:val="20"/>
          <w:szCs w:val="20"/>
        </w:rPr>
      </w:pPr>
    </w:p>
    <w:p w14:paraId="77D598B8"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850C487" w14:textId="77777777" w:rsidR="00547433" w:rsidRPr="00592A95" w:rsidRDefault="004D4B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010923916" w:edGrp="everyone"/>
          <w:sdt>
            <w:sdtPr>
              <w:rPr>
                <w:rFonts w:asciiTheme="majorHAnsi" w:hAnsiTheme="majorHAnsi" w:cs="Arial"/>
                <w:sz w:val="20"/>
                <w:szCs w:val="20"/>
              </w:rPr>
              <w:id w:val="-155839210"/>
              <w:showingPlcHdr/>
            </w:sdtPr>
            <w:sdtEndPr/>
            <w:sdtContent>
              <w:r w:rsidR="00D22B94">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010923916"/>
        </w:sdtContent>
      </w:sdt>
    </w:p>
    <w:p w14:paraId="2D904849" w14:textId="77777777" w:rsidR="00547433" w:rsidRDefault="00547433" w:rsidP="00707894">
      <w:pPr>
        <w:tabs>
          <w:tab w:val="left" w:pos="360"/>
        </w:tabs>
        <w:spacing w:after="0"/>
        <w:rPr>
          <w:rFonts w:asciiTheme="majorHAnsi" w:hAnsiTheme="majorHAnsi" w:cs="Arial"/>
          <w:sz w:val="20"/>
          <w:szCs w:val="20"/>
        </w:rPr>
      </w:pPr>
    </w:p>
    <w:p w14:paraId="1331D8D0"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7A575131" w14:textId="77777777" w:rsidR="00547433" w:rsidRPr="00592A95" w:rsidRDefault="004D4B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874980858" w:edGrp="everyone"/>
          <w:r w:rsidR="005D78CA">
            <w:rPr>
              <w:rFonts w:asciiTheme="majorHAnsi" w:hAnsiTheme="majorHAnsi" w:cs="Arial"/>
              <w:sz w:val="20"/>
              <w:szCs w:val="20"/>
            </w:rPr>
            <w:t xml:space="preserve"> </w:t>
          </w:r>
          <w:permEnd w:id="874980858"/>
        </w:sdtContent>
      </w:sdt>
    </w:p>
    <w:p w14:paraId="02D2B665" w14:textId="77777777" w:rsidR="00526B81" w:rsidRDefault="00526B81" w:rsidP="00547433">
      <w:pPr>
        <w:tabs>
          <w:tab w:val="left" w:pos="360"/>
        </w:tabs>
        <w:spacing w:after="0" w:line="240" w:lineRule="auto"/>
        <w:rPr>
          <w:rFonts w:asciiTheme="majorHAnsi" w:hAnsiTheme="majorHAnsi" w:cs="Arial"/>
          <w:sz w:val="20"/>
          <w:szCs w:val="20"/>
        </w:rPr>
      </w:pPr>
    </w:p>
    <w:p w14:paraId="68AC0240"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9DF4EFC"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6E5DC15"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41306720" w:edGrp="everyone"/>
    <w:p w14:paraId="6B38F6DB" w14:textId="77777777" w:rsidR="006D0246" w:rsidRPr="00592A95" w:rsidRDefault="004D4B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9413067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49665928"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4966592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07479224"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074792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36318B0"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09306302" w:edGrp="everyone"/>
    <w:p w14:paraId="0BB6C56C" w14:textId="77777777" w:rsidR="006D0246" w:rsidRPr="00592A95" w:rsidRDefault="004D4B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0930630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77972372"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7797237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3041806"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230418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DC07D8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25225415" w:edGrp="everyone"/>
    <w:p w14:paraId="5C9C6DD9" w14:textId="77777777" w:rsidR="006D0246" w:rsidRPr="00592A95" w:rsidRDefault="004D4B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2522541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8808895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8808895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7882803"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3788280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82EF485"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C67989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D559F83"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8D5497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96F60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0E054E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92645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C4493E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DEA76C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6DABD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0AA8D1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9F40BB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27158B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16484E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691287920" w:edGrp="everyone" w:displacedByCustomXml="next"/>
        <w:sdt>
          <w:sdtPr>
            <w:rPr>
              <w:rFonts w:asciiTheme="majorHAnsi" w:hAnsiTheme="majorHAnsi" w:cs="Arial"/>
              <w:sz w:val="20"/>
              <w:szCs w:val="20"/>
            </w:rPr>
            <w:id w:val="924300771"/>
          </w:sdtPr>
          <w:sdtEndPr/>
          <w:sdtContent>
            <w:p w14:paraId="584A418B" w14:textId="77777777" w:rsidR="00997A21" w:rsidRDefault="00997A21" w:rsidP="00B1791F">
              <w:pPr>
                <w:tabs>
                  <w:tab w:val="left" w:pos="360"/>
                  <w:tab w:val="left" w:pos="720"/>
                </w:tabs>
                <w:spacing w:after="0" w:line="240" w:lineRule="auto"/>
                <w:divId w:val="184793598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33C145DE" w14:textId="77777777" w:rsidR="003D5ADD" w:rsidRDefault="004D4BD7" w:rsidP="003D5ADD">
          <w:pPr>
            <w:tabs>
              <w:tab w:val="left" w:pos="360"/>
              <w:tab w:val="left" w:pos="720"/>
            </w:tabs>
            <w:spacing w:after="0" w:line="240" w:lineRule="auto"/>
            <w:rPr>
              <w:rFonts w:asciiTheme="majorHAnsi" w:hAnsiTheme="majorHAnsi" w:cs="Arial"/>
              <w:sz w:val="20"/>
              <w:szCs w:val="20"/>
            </w:rPr>
          </w:pPr>
        </w:p>
        <w:permEnd w:id="1691287920" w:displacedByCustomXml="next"/>
      </w:sdtContent>
    </w:sdt>
    <w:p w14:paraId="18A21D5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C785E" w14:textId="77777777" w:rsidR="002D0C28" w:rsidRDefault="002D0C28" w:rsidP="00AF3758">
      <w:pPr>
        <w:spacing w:after="0" w:line="240" w:lineRule="auto"/>
      </w:pPr>
      <w:r>
        <w:separator/>
      </w:r>
    </w:p>
  </w:endnote>
  <w:endnote w:type="continuationSeparator" w:id="0">
    <w:p w14:paraId="3A942E45" w14:textId="77777777" w:rsidR="002D0C28" w:rsidRDefault="002D0C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FF62" w14:textId="77777777" w:rsidR="002D0C28" w:rsidRDefault="002D0C28" w:rsidP="00AF3758">
      <w:pPr>
        <w:spacing w:after="0" w:line="240" w:lineRule="auto"/>
      </w:pPr>
      <w:r>
        <w:separator/>
      </w:r>
    </w:p>
  </w:footnote>
  <w:footnote w:type="continuationSeparator" w:id="0">
    <w:p w14:paraId="6854FFF8" w14:textId="77777777" w:rsidR="002D0C28" w:rsidRDefault="002D0C2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971A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68EA489E"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A6758"/>
    <w:rsid w:val="000D06F1"/>
    <w:rsid w:val="00103070"/>
    <w:rsid w:val="00151451"/>
    <w:rsid w:val="00185D67"/>
    <w:rsid w:val="001A5DD5"/>
    <w:rsid w:val="00200756"/>
    <w:rsid w:val="002065FB"/>
    <w:rsid w:val="00212A76"/>
    <w:rsid w:val="002172AB"/>
    <w:rsid w:val="002315B0"/>
    <w:rsid w:val="00242DAB"/>
    <w:rsid w:val="00254447"/>
    <w:rsid w:val="00261ACE"/>
    <w:rsid w:val="00265C17"/>
    <w:rsid w:val="002D0C28"/>
    <w:rsid w:val="002F45A1"/>
    <w:rsid w:val="002F60DD"/>
    <w:rsid w:val="0031339E"/>
    <w:rsid w:val="00355FF4"/>
    <w:rsid w:val="00362414"/>
    <w:rsid w:val="00374D72"/>
    <w:rsid w:val="00384538"/>
    <w:rsid w:val="003B2BBF"/>
    <w:rsid w:val="003B4F01"/>
    <w:rsid w:val="003C334C"/>
    <w:rsid w:val="003D5ADD"/>
    <w:rsid w:val="003E13C0"/>
    <w:rsid w:val="004072F1"/>
    <w:rsid w:val="004202B9"/>
    <w:rsid w:val="004332E6"/>
    <w:rsid w:val="00435C1C"/>
    <w:rsid w:val="00464440"/>
    <w:rsid w:val="00473252"/>
    <w:rsid w:val="00487771"/>
    <w:rsid w:val="004A7706"/>
    <w:rsid w:val="004D4BD7"/>
    <w:rsid w:val="004F3C87"/>
    <w:rsid w:val="00526B81"/>
    <w:rsid w:val="00547433"/>
    <w:rsid w:val="005532B8"/>
    <w:rsid w:val="00584C22"/>
    <w:rsid w:val="00592A95"/>
    <w:rsid w:val="005C4CCB"/>
    <w:rsid w:val="005D78CA"/>
    <w:rsid w:val="005F41DD"/>
    <w:rsid w:val="006179CB"/>
    <w:rsid w:val="006279E5"/>
    <w:rsid w:val="00636DB3"/>
    <w:rsid w:val="006612E4"/>
    <w:rsid w:val="006657FB"/>
    <w:rsid w:val="0066704D"/>
    <w:rsid w:val="00676FCD"/>
    <w:rsid w:val="00677A48"/>
    <w:rsid w:val="006A489B"/>
    <w:rsid w:val="006B52C0"/>
    <w:rsid w:val="006D0246"/>
    <w:rsid w:val="006D05C8"/>
    <w:rsid w:val="006D3CA0"/>
    <w:rsid w:val="006E6117"/>
    <w:rsid w:val="00707894"/>
    <w:rsid w:val="00712045"/>
    <w:rsid w:val="0073025F"/>
    <w:rsid w:val="0073125A"/>
    <w:rsid w:val="00750AF6"/>
    <w:rsid w:val="00772176"/>
    <w:rsid w:val="00773402"/>
    <w:rsid w:val="007A06B9"/>
    <w:rsid w:val="00805938"/>
    <w:rsid w:val="00831349"/>
    <w:rsid w:val="0083170D"/>
    <w:rsid w:val="008C1865"/>
    <w:rsid w:val="008C703B"/>
    <w:rsid w:val="008E6C1C"/>
    <w:rsid w:val="0091140A"/>
    <w:rsid w:val="00997A21"/>
    <w:rsid w:val="009A529F"/>
    <w:rsid w:val="009F7F53"/>
    <w:rsid w:val="00A01035"/>
    <w:rsid w:val="00A0329C"/>
    <w:rsid w:val="00A16BB1"/>
    <w:rsid w:val="00A5089E"/>
    <w:rsid w:val="00A50FBB"/>
    <w:rsid w:val="00A56D36"/>
    <w:rsid w:val="00A91C00"/>
    <w:rsid w:val="00AB5523"/>
    <w:rsid w:val="00AC4996"/>
    <w:rsid w:val="00AC58D9"/>
    <w:rsid w:val="00AC72EE"/>
    <w:rsid w:val="00AF3758"/>
    <w:rsid w:val="00AF3C6A"/>
    <w:rsid w:val="00AF68E8"/>
    <w:rsid w:val="00B134C2"/>
    <w:rsid w:val="00B1628A"/>
    <w:rsid w:val="00B35368"/>
    <w:rsid w:val="00B46334"/>
    <w:rsid w:val="00B52D2D"/>
    <w:rsid w:val="00B6203D"/>
    <w:rsid w:val="00B711D4"/>
    <w:rsid w:val="00B714E0"/>
    <w:rsid w:val="00BE069E"/>
    <w:rsid w:val="00C12816"/>
    <w:rsid w:val="00C12977"/>
    <w:rsid w:val="00C23CC7"/>
    <w:rsid w:val="00C334FF"/>
    <w:rsid w:val="00C5390A"/>
    <w:rsid w:val="00C55BB9"/>
    <w:rsid w:val="00C85022"/>
    <w:rsid w:val="00C856C6"/>
    <w:rsid w:val="00C925DB"/>
    <w:rsid w:val="00CA00FE"/>
    <w:rsid w:val="00D0686A"/>
    <w:rsid w:val="00D22B94"/>
    <w:rsid w:val="00D51205"/>
    <w:rsid w:val="00D57716"/>
    <w:rsid w:val="00D67AC4"/>
    <w:rsid w:val="00D979DD"/>
    <w:rsid w:val="00DC6219"/>
    <w:rsid w:val="00E23201"/>
    <w:rsid w:val="00E45868"/>
    <w:rsid w:val="00EB60BF"/>
    <w:rsid w:val="00EC6970"/>
    <w:rsid w:val="00EF2A44"/>
    <w:rsid w:val="00F06A48"/>
    <w:rsid w:val="00F51E62"/>
    <w:rsid w:val="00F645B5"/>
    <w:rsid w:val="00FA5CFE"/>
    <w:rsid w:val="00FB00D4"/>
    <w:rsid w:val="00FB35E8"/>
    <w:rsid w:val="00FB7442"/>
    <w:rsid w:val="00FD270D"/>
    <w:rsid w:val="00FE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0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9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32383A"/>
    <w:rsid w:val="0040579A"/>
    <w:rsid w:val="00417473"/>
    <w:rsid w:val="004E1A75"/>
    <w:rsid w:val="00576003"/>
    <w:rsid w:val="00587536"/>
    <w:rsid w:val="005A6B21"/>
    <w:rsid w:val="005D5D2F"/>
    <w:rsid w:val="00623293"/>
    <w:rsid w:val="00634C51"/>
    <w:rsid w:val="007D603F"/>
    <w:rsid w:val="008D0253"/>
    <w:rsid w:val="00A12C60"/>
    <w:rsid w:val="00A230C2"/>
    <w:rsid w:val="00AC27F6"/>
    <w:rsid w:val="00AD5D56"/>
    <w:rsid w:val="00B2559E"/>
    <w:rsid w:val="00B46AFF"/>
    <w:rsid w:val="00B85867"/>
    <w:rsid w:val="00B86F4E"/>
    <w:rsid w:val="00BA0596"/>
    <w:rsid w:val="00BE3B94"/>
    <w:rsid w:val="00CD4EF8"/>
    <w:rsid w:val="00DD12EE"/>
    <w:rsid w:val="00EE369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1672</Words>
  <Characters>9531</Characters>
  <Application>Microsoft Macintosh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cp:lastPrinted>2014-08-04T16:39:00Z</cp:lastPrinted>
  <dcterms:created xsi:type="dcterms:W3CDTF">2014-11-19T13:57:00Z</dcterms:created>
  <dcterms:modified xsi:type="dcterms:W3CDTF">2014-11-21T19:09:00Z</dcterms:modified>
</cp:coreProperties>
</file>